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>
      <w:pPr>
        <w:jc w:val="center"/>
        <w:rPr>
          <w:rFonts w:ascii="Tahoma" w:hAnsi="Tahoma" w:cs="Tahoma"/>
          <w:b/>
        </w:rPr>
      </w:pPr>
    </w:p>
    <w:p>
      <w:pPr>
        <w:jc w:val="center"/>
        <w:rPr>
          <w:rFonts w:ascii="Tahoma" w:hAnsi="Tahoma" w:cs="Tahoma"/>
          <w:b/>
        </w:rPr>
      </w:pPr>
    </w:p>
    <w:tbl>
      <w:tblPr>
        <w:tblStyle w:val="TableGrid"/>
        <w:tblW w:w="94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253"/>
      </w:tblGrid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UNIT **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BHEL BHOPAL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 xml:space="preserve">Address for Communication**    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MM-FEEDERS, </w:t>
            </w:r>
          </w:p>
          <w:p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 xml:space="preserve">Ground Floor, Press Shop </w:t>
            </w:r>
            <w:proofErr w:type="spellStart"/>
            <w:r>
              <w:rPr>
                <w:rFonts w:ascii="Tahoma" w:hAnsi="Tahoma" w:cs="Tahoma"/>
              </w:rPr>
              <w:t>Annexe</w:t>
            </w:r>
            <w:proofErr w:type="spellEnd"/>
            <w:r>
              <w:rPr>
                <w:rFonts w:ascii="Tahoma" w:hAnsi="Tahoma" w:cs="Tahoma"/>
              </w:rPr>
              <w:t xml:space="preserve">, </w:t>
            </w:r>
            <w:proofErr w:type="spellStart"/>
            <w:r>
              <w:rPr>
                <w:rFonts w:ascii="Tahoma" w:hAnsi="Tahoma" w:cs="Tahoma"/>
              </w:rPr>
              <w:t>Piplani</w:t>
            </w:r>
            <w:proofErr w:type="spellEnd"/>
            <w:r>
              <w:rPr>
                <w:rFonts w:ascii="Tahoma" w:hAnsi="Tahoma" w:cs="Tahoma"/>
              </w:rPr>
              <w:t>, BHEL Bhopal-462022</w:t>
            </w:r>
            <w:r>
              <w:rPr>
                <w:rFonts w:ascii="Tahoma" w:hAnsi="Tahoma" w:cs="Tahoma"/>
              </w:rPr>
              <w:tab/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Email**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kdsingh@bhel.in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Telephone No.**</w:t>
            </w:r>
            <w:r>
              <w:rPr>
                <w:rFonts w:ascii="Tahoma" w:hAnsi="Tahoma" w:cs="Tahoma"/>
              </w:rPr>
              <w:tab/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0755-2505085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</w:rPr>
              <w:t>Fax No.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  <w:b/>
              </w:rPr>
            </w:pP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r>
              <w:rPr>
                <w:rFonts w:ascii="Tahoma" w:hAnsi="Tahoma" w:cs="Tahoma"/>
              </w:rPr>
              <w:t>Approved by **</w:t>
            </w:r>
          </w:p>
        </w:tc>
        <w:tc>
          <w:tcPr>
            <w:tcW w:w="4253" w:type="dxa"/>
            <w:vAlign w:val="center"/>
          </w:tcPr>
          <w:p>
            <w:r>
              <w:rPr>
                <w:rFonts w:ascii="Tahoma" w:hAnsi="Tahoma" w:cs="Tahoma"/>
              </w:rPr>
              <w:t>Kuldip Singh, Dy. Manager/MDX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Contact Person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Kuldip Singh, Dy. Manager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Tender reference no. **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>E7913059</w:t>
            </w:r>
          </w:p>
          <w:p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highlight w:val="yellow"/>
              </w:rPr>
              <w:t xml:space="preserve">NIC No. </w:t>
            </w:r>
            <w:bookmarkStart w:id="0" w:name="_GoBack"/>
            <w:bookmarkEnd w:id="0"/>
            <w:r>
              <w:rPr>
                <w:rFonts w:ascii="Verdana" w:hAnsi="Verdana"/>
                <w:b/>
                <w:bCs/>
                <w:sz w:val="20"/>
                <w:szCs w:val="20"/>
                <w:highlight w:val="yellow"/>
              </w:rPr>
              <w:t>2022_BHEL_8381_1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Published on</w:t>
            </w:r>
            <w:r>
              <w:rPr>
                <w:rFonts w:ascii="Tahoma" w:hAnsi="Tahoma" w:cs="Tahoma"/>
              </w:rPr>
              <w:tab/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16.02.2022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Published in Newspaper **</w:t>
            </w:r>
            <w:r>
              <w:rPr>
                <w:rFonts w:ascii="Tahoma" w:hAnsi="Tahoma" w:cs="Tahoma"/>
              </w:rPr>
              <w:tab/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Tender title **                            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Calibri" w:hAnsi="Calibri" w:cs="Calibri"/>
                <w:sz w:val="28"/>
                <w:szCs w:val="28"/>
                <w:lang w:val="en-IN"/>
              </w:rPr>
              <w:t>Procurement of</w:t>
            </w:r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>Silicone Resin DC-840/</w:t>
            </w:r>
            <w:proofErr w:type="spellStart"/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>Dowsil</w:t>
            </w:r>
            <w:proofErr w:type="spellEnd"/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 xml:space="preserve"> RSN-0840</w:t>
            </w:r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 xml:space="preserve"> or Equivalent</w:t>
            </w:r>
            <w:r>
              <w:rPr>
                <w:rFonts w:ascii="NimbusSanL-Bold" w:eastAsiaTheme="minorHAnsi" w:hAnsi="NimbusSanL-Bold" w:cs="NimbusSanL-Bold"/>
                <w:b/>
                <w:bCs/>
                <w:color w:val="333333"/>
                <w:sz w:val="21"/>
                <w:szCs w:val="21"/>
                <w:lang w:val="en-IN"/>
              </w:rPr>
              <w:t xml:space="preserve"> 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Tender type**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Buy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Brief work description **           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sz w:val="28"/>
                <w:szCs w:val="28"/>
                <w:lang w:val="en-IN"/>
              </w:rPr>
              <w:t>Procurement of</w:t>
            </w:r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 xml:space="preserve">630 </w:t>
            </w:r>
            <w:proofErr w:type="spellStart"/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>kgs</w:t>
            </w:r>
            <w:proofErr w:type="spellEnd"/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 xml:space="preserve"> of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>Silicone Resin DC-840/</w:t>
            </w:r>
            <w:proofErr w:type="spellStart"/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>Dowsil</w:t>
            </w:r>
            <w:proofErr w:type="spellEnd"/>
            <w:r>
              <w:rPr>
                <w:rFonts w:ascii="Calibri" w:hAnsi="Calibri" w:cs="Calibri"/>
                <w:b/>
                <w:bCs/>
                <w:sz w:val="28"/>
                <w:szCs w:val="28"/>
                <w:lang w:val="en-IN"/>
              </w:rPr>
              <w:t xml:space="preserve"> RSN-0840 or Equivalent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18"/>
              </w:rPr>
              <w:t>Tender Value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Cs w:val="18"/>
              </w:rPr>
              <w:t>06 lacs – 10 lacs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EMD Value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>Document Cost**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>INR 200/- + GST Extra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Date of issue of notification</w:t>
            </w:r>
            <w:r>
              <w:rPr>
                <w:rFonts w:ascii="Tahoma" w:hAnsi="Tahoma" w:cs="Tahoma"/>
                <w:color w:val="000000"/>
              </w:rPr>
              <w:t>**</w:t>
            </w:r>
            <w:r>
              <w:rPr>
                <w:rFonts w:ascii="Tahoma" w:hAnsi="Tahoma" w:cs="Tahoma"/>
              </w:rPr>
              <w:t xml:space="preserve">     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Date 16.02.2022 </w:t>
            </w:r>
            <w:r>
              <w:rPr>
                <w:rFonts w:ascii="Tahoma" w:hAnsi="Tahoma" w:cs="Tahoma"/>
              </w:rPr>
              <w:tab/>
              <w:t xml:space="preserve">Time: 13:00  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Closing date for sale of forms</w:t>
            </w:r>
            <w:r>
              <w:rPr>
                <w:rFonts w:ascii="Tahoma" w:hAnsi="Tahoma" w:cs="Tahoma"/>
                <w:color w:val="000000"/>
              </w:rPr>
              <w:t>**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Date 09.03.2022 </w:t>
            </w:r>
            <w:r>
              <w:rPr>
                <w:rFonts w:ascii="Tahoma" w:hAnsi="Tahoma" w:cs="Tahoma"/>
              </w:rPr>
              <w:tab/>
              <w:t>Time: 15.00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Last date for submission of Completed forms</w:t>
            </w:r>
            <w:r>
              <w:rPr>
                <w:rFonts w:ascii="Tahoma" w:hAnsi="Tahoma" w:cs="Tahoma"/>
                <w:color w:val="000000"/>
              </w:rPr>
              <w:t>**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Date 09.03.2022 </w:t>
            </w:r>
            <w:r>
              <w:rPr>
                <w:rFonts w:ascii="Tahoma" w:hAnsi="Tahoma" w:cs="Tahoma"/>
              </w:rPr>
              <w:tab/>
              <w:t>Time: 15.00</w:t>
            </w:r>
          </w:p>
        </w:tc>
      </w:tr>
      <w:tr>
        <w:trPr>
          <w:trHeight w:val="340"/>
        </w:trPr>
        <w:tc>
          <w:tcPr>
            <w:tcW w:w="5240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Date of opening of bids</w:t>
            </w:r>
            <w:r>
              <w:rPr>
                <w:rFonts w:ascii="Tahoma" w:hAnsi="Tahoma" w:cs="Tahoma"/>
                <w:color w:val="000000"/>
              </w:rPr>
              <w:t>**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Date 09.03.2022</w:t>
            </w:r>
            <w:r>
              <w:rPr>
                <w:rFonts w:ascii="Tahoma" w:hAnsi="Tahoma" w:cs="Tahoma"/>
              </w:rPr>
              <w:tab/>
              <w:t>Time: 15:10</w:t>
            </w:r>
          </w:p>
        </w:tc>
      </w:tr>
    </w:tbl>
    <w:p>
      <w:pPr>
        <w:spacing w:line="360" w:lineRule="auto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SanL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C1B770-1017-49EC-B11F-44B1D606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6113869wa</dc:creator>
  <cp:lastModifiedBy>Kuldip Singh</cp:lastModifiedBy>
  <cp:revision>20</cp:revision>
  <cp:lastPrinted>2019-11-29T11:23:00Z</cp:lastPrinted>
  <dcterms:created xsi:type="dcterms:W3CDTF">2019-01-07T04:36:00Z</dcterms:created>
  <dcterms:modified xsi:type="dcterms:W3CDTF">2022-02-16T08:24:00Z</dcterms:modified>
</cp:coreProperties>
</file>